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18988" w14:textId="77777777" w:rsidR="00EB2117" w:rsidRDefault="00EB2117" w:rsidP="00EB2117">
      <w:pPr>
        <w:ind w:right="630"/>
        <w:rPr>
          <w:rFonts w:hint="eastAsia"/>
          <w:sz w:val="24"/>
        </w:rPr>
      </w:pPr>
      <w:r>
        <w:rPr>
          <w:rFonts w:hint="eastAsia"/>
          <w:sz w:val="24"/>
        </w:rPr>
        <w:t>第５号様式（第</w:t>
      </w:r>
      <w:r>
        <w:rPr>
          <w:rFonts w:hint="eastAsia"/>
          <w:sz w:val="24"/>
        </w:rPr>
        <w:t>6</w:t>
      </w:r>
      <w:r>
        <w:rPr>
          <w:rFonts w:hint="eastAsia"/>
          <w:sz w:val="24"/>
        </w:rPr>
        <w:t>条関係）</w:t>
      </w:r>
    </w:p>
    <w:p w14:paraId="0B55E619" w14:textId="77777777" w:rsidR="00EB2117" w:rsidRDefault="00EB2117" w:rsidP="00EB2117">
      <w:pPr>
        <w:ind w:right="630"/>
        <w:rPr>
          <w:rFonts w:hint="eastAsia"/>
          <w:sz w:val="24"/>
        </w:rPr>
      </w:pPr>
    </w:p>
    <w:p w14:paraId="79690FB1" w14:textId="77777777" w:rsidR="00EB2117" w:rsidRPr="00586D24" w:rsidRDefault="00EB2117" w:rsidP="00EB2117">
      <w:pPr>
        <w:ind w:right="630"/>
        <w:jc w:val="center"/>
        <w:rPr>
          <w:rFonts w:hint="eastAsia"/>
          <w:sz w:val="28"/>
          <w:szCs w:val="28"/>
        </w:rPr>
      </w:pPr>
      <w:smartTag w:uri="schemas-MSNCTYST-com/MSNCTYST" w:element="MSNCTYST">
        <w:smartTagPr>
          <w:attr w:name="Address" w:val="松田町"/>
          <w:attr w:name="AddressList" w:val="14:松田町;"/>
        </w:smartTagPr>
        <w:r w:rsidRPr="00586D24">
          <w:rPr>
            <w:rFonts w:hint="eastAsia"/>
            <w:sz w:val="28"/>
            <w:szCs w:val="28"/>
          </w:rPr>
          <w:t>松田町</w:t>
        </w:r>
      </w:smartTag>
      <w:r>
        <w:rPr>
          <w:rFonts w:hint="eastAsia"/>
          <w:sz w:val="28"/>
          <w:szCs w:val="28"/>
        </w:rPr>
        <w:t>ごみ</w:t>
      </w:r>
      <w:r w:rsidRPr="00586D24">
        <w:rPr>
          <w:rFonts w:hint="eastAsia"/>
          <w:sz w:val="28"/>
          <w:szCs w:val="28"/>
        </w:rPr>
        <w:t>等減量リサイクル機械購入費助成金交付請求書</w:t>
      </w:r>
    </w:p>
    <w:p w14:paraId="4E8BE57F" w14:textId="77777777" w:rsidR="00EB2117" w:rsidRDefault="00EB2117" w:rsidP="00EB2117">
      <w:pPr>
        <w:ind w:right="630"/>
        <w:rPr>
          <w:rFonts w:hint="eastAsia"/>
          <w:sz w:val="24"/>
        </w:rPr>
      </w:pPr>
    </w:p>
    <w:p w14:paraId="67F01E10" w14:textId="77777777" w:rsidR="00EB2117" w:rsidRDefault="00EB2117" w:rsidP="00EB2117">
      <w:pPr>
        <w:ind w:right="630"/>
        <w:rPr>
          <w:rFonts w:hint="eastAsia"/>
          <w:sz w:val="24"/>
        </w:rPr>
      </w:pPr>
    </w:p>
    <w:p w14:paraId="01BE3F5B" w14:textId="77777777" w:rsidR="00EB2117" w:rsidRDefault="00EB2117" w:rsidP="00EB2117">
      <w:pPr>
        <w:ind w:right="630"/>
        <w:rPr>
          <w:rFonts w:hint="eastAsia"/>
          <w:sz w:val="24"/>
        </w:rPr>
      </w:pPr>
    </w:p>
    <w:p w14:paraId="7A913CFA" w14:textId="77777777" w:rsidR="00EB2117" w:rsidRPr="00586D24" w:rsidRDefault="00EB2117" w:rsidP="00EB2117">
      <w:pPr>
        <w:ind w:right="630"/>
        <w:jc w:val="center"/>
        <w:rPr>
          <w:rFonts w:hint="eastAsia"/>
          <w:sz w:val="24"/>
          <w:u w:val="single"/>
        </w:rPr>
      </w:pPr>
      <w:r w:rsidRPr="00586D24">
        <w:rPr>
          <w:rFonts w:hint="eastAsia"/>
          <w:sz w:val="24"/>
          <w:u w:val="single"/>
        </w:rPr>
        <w:t>請求金額　　　　　　　　　　　　円</w:t>
      </w:r>
    </w:p>
    <w:p w14:paraId="30DD487F" w14:textId="77777777" w:rsidR="00EB2117" w:rsidRDefault="00EB2117" w:rsidP="00EB2117">
      <w:pPr>
        <w:ind w:right="630"/>
        <w:rPr>
          <w:rFonts w:hint="eastAsia"/>
          <w:sz w:val="24"/>
        </w:rPr>
      </w:pPr>
    </w:p>
    <w:p w14:paraId="3432FC7D" w14:textId="77777777" w:rsidR="00EB2117" w:rsidRDefault="00EB2117" w:rsidP="00EB2117">
      <w:pPr>
        <w:ind w:right="630"/>
        <w:rPr>
          <w:rFonts w:hint="eastAsia"/>
          <w:sz w:val="24"/>
        </w:rPr>
      </w:pPr>
    </w:p>
    <w:p w14:paraId="230D24C6" w14:textId="77777777" w:rsidR="00EB2117" w:rsidRDefault="00EB2117" w:rsidP="00EB2117">
      <w:pPr>
        <w:ind w:right="630"/>
        <w:rPr>
          <w:rFonts w:hint="eastAsia"/>
          <w:sz w:val="24"/>
        </w:rPr>
      </w:pPr>
    </w:p>
    <w:p w14:paraId="4A487FD8" w14:textId="77777777" w:rsidR="00EB2117" w:rsidRDefault="00EB2117" w:rsidP="00EB2117">
      <w:pPr>
        <w:ind w:right="630"/>
        <w:rPr>
          <w:rFonts w:hint="eastAsia"/>
          <w:sz w:val="24"/>
        </w:rPr>
      </w:pPr>
      <w:r>
        <w:rPr>
          <w:rFonts w:hint="eastAsia"/>
          <w:sz w:val="24"/>
        </w:rPr>
        <w:t xml:space="preserve">　ただし、　　年　　月　　日付けで交付決定のあった（生ごみ分解機・リサイクル機）設置購入費助成金を上記のとおり請求いたします。</w:t>
      </w:r>
    </w:p>
    <w:p w14:paraId="5A5D58FC" w14:textId="77777777" w:rsidR="00EB2117" w:rsidRDefault="00EB2117" w:rsidP="00EB2117">
      <w:pPr>
        <w:ind w:right="630"/>
        <w:rPr>
          <w:rFonts w:hint="eastAsia"/>
          <w:sz w:val="24"/>
        </w:rPr>
      </w:pPr>
    </w:p>
    <w:p w14:paraId="4A2B9B61" w14:textId="77777777" w:rsidR="00EB2117" w:rsidRDefault="00EB2117" w:rsidP="00EB2117">
      <w:pPr>
        <w:ind w:right="630"/>
        <w:jc w:val="right"/>
        <w:rPr>
          <w:rFonts w:hint="eastAsia"/>
          <w:sz w:val="24"/>
        </w:rPr>
      </w:pPr>
      <w:r>
        <w:rPr>
          <w:rFonts w:hint="eastAsia"/>
          <w:sz w:val="24"/>
        </w:rPr>
        <w:t>年　　月　　日</w:t>
      </w:r>
    </w:p>
    <w:p w14:paraId="05F4BE4B" w14:textId="77777777" w:rsidR="00EB2117" w:rsidRDefault="00EB2117" w:rsidP="00EB2117">
      <w:pPr>
        <w:ind w:right="630"/>
        <w:rPr>
          <w:rFonts w:hint="eastAsia"/>
          <w:sz w:val="24"/>
        </w:rPr>
      </w:pPr>
    </w:p>
    <w:p w14:paraId="193505DC" w14:textId="77777777" w:rsidR="00EB2117" w:rsidRDefault="00EB2117" w:rsidP="00EB2117">
      <w:pPr>
        <w:ind w:right="630"/>
        <w:rPr>
          <w:rFonts w:hint="eastAsia"/>
          <w:sz w:val="24"/>
        </w:rPr>
      </w:pPr>
    </w:p>
    <w:p w14:paraId="222E8EC2" w14:textId="77777777" w:rsidR="00EB2117" w:rsidRDefault="00EB2117" w:rsidP="00EB2117">
      <w:pPr>
        <w:ind w:right="630"/>
        <w:rPr>
          <w:rFonts w:hint="eastAsia"/>
          <w:sz w:val="24"/>
        </w:rPr>
      </w:pPr>
      <w:smartTag w:uri="schemas-MSNCTYST-com/MSNCTYST" w:element="MSNCTYST">
        <w:smartTagPr>
          <w:attr w:name="Address" w:val="松田町"/>
          <w:attr w:name="AddressList" w:val="14:松田町;"/>
        </w:smartTagPr>
        <w:r>
          <w:rPr>
            <w:rFonts w:hint="eastAsia"/>
            <w:sz w:val="24"/>
          </w:rPr>
          <w:t>松田町</w:t>
        </w:r>
      </w:smartTag>
      <w:r>
        <w:rPr>
          <w:rFonts w:hint="eastAsia"/>
          <w:sz w:val="24"/>
        </w:rPr>
        <w:t>長　本　山　博　幸　殿</w:t>
      </w:r>
    </w:p>
    <w:p w14:paraId="6F27670A" w14:textId="77777777" w:rsidR="00EB2117" w:rsidRPr="006227BC" w:rsidRDefault="00EB2117" w:rsidP="00EB2117">
      <w:pPr>
        <w:ind w:right="630"/>
        <w:rPr>
          <w:rFonts w:hint="eastAsia"/>
          <w:sz w:val="24"/>
        </w:rPr>
      </w:pPr>
    </w:p>
    <w:p w14:paraId="55A8DE2C" w14:textId="77777777" w:rsidR="00EB2117" w:rsidRDefault="00EB2117" w:rsidP="00EB2117">
      <w:pPr>
        <w:ind w:right="630" w:firstLineChars="1611" w:firstLine="4387"/>
        <w:rPr>
          <w:rFonts w:hint="eastAsia"/>
          <w:sz w:val="24"/>
        </w:rPr>
      </w:pPr>
      <w:r>
        <w:rPr>
          <w:rFonts w:hint="eastAsia"/>
          <w:sz w:val="24"/>
        </w:rPr>
        <w:t>申請者</w:t>
      </w:r>
    </w:p>
    <w:p w14:paraId="4A601B6B" w14:textId="77777777" w:rsidR="00EB2117" w:rsidRDefault="00EB2117" w:rsidP="00EB2117">
      <w:pPr>
        <w:ind w:right="630"/>
        <w:rPr>
          <w:rFonts w:hint="eastAsia"/>
          <w:sz w:val="24"/>
        </w:rPr>
      </w:pPr>
      <w:r>
        <w:rPr>
          <w:rFonts w:hint="eastAsia"/>
          <w:sz w:val="24"/>
        </w:rPr>
        <w:t xml:space="preserve">　　　　　　　　　　　　　　　　　住所（所在地）</w:t>
      </w:r>
      <w:smartTag w:uri="schemas-MSNCTYST-com/MSNCTYST" w:element="MSNCTYST">
        <w:smartTagPr>
          <w:attr w:name="Address" w:val="松田町"/>
          <w:attr w:name="AddressList" w:val="14:松田町;"/>
        </w:smartTagPr>
        <w:r>
          <w:rPr>
            <w:rFonts w:hint="eastAsia"/>
            <w:sz w:val="24"/>
          </w:rPr>
          <w:t>松田町</w:t>
        </w:r>
      </w:smartTag>
    </w:p>
    <w:p w14:paraId="6408C51D" w14:textId="77777777" w:rsidR="00EB2117" w:rsidRDefault="00EB2117" w:rsidP="00EB2117">
      <w:pPr>
        <w:ind w:right="630"/>
        <w:rPr>
          <w:rFonts w:hint="eastAsia"/>
          <w:sz w:val="24"/>
        </w:rPr>
      </w:pPr>
      <w:r>
        <w:rPr>
          <w:rFonts w:hint="eastAsia"/>
          <w:sz w:val="24"/>
        </w:rPr>
        <w:t xml:space="preserve">　　　　　　　　　　　　　　　　　氏名（名　称）　　　　　　　　㊞</w:t>
      </w:r>
    </w:p>
    <w:p w14:paraId="3F7EE34B" w14:textId="77777777" w:rsidR="00EB2117" w:rsidRDefault="00EB2117" w:rsidP="00EB2117">
      <w:pPr>
        <w:ind w:right="630"/>
        <w:rPr>
          <w:rFonts w:hint="eastAsia"/>
          <w:sz w:val="24"/>
        </w:rPr>
      </w:pPr>
    </w:p>
    <w:p w14:paraId="01E29475" w14:textId="77777777" w:rsidR="00EB2117" w:rsidRDefault="00EB2117" w:rsidP="00EB2117">
      <w:pPr>
        <w:ind w:right="630"/>
        <w:rPr>
          <w:rFonts w:hint="eastAsia"/>
          <w:sz w:val="24"/>
        </w:rPr>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3"/>
      </w:tblGrid>
      <w:tr w:rsidR="00EB2117" w:rsidRPr="001165BE" w14:paraId="216782DC" w14:textId="77777777" w:rsidTr="00AD169C">
        <w:trPr>
          <w:trHeight w:val="608"/>
        </w:trPr>
        <w:tc>
          <w:tcPr>
            <w:tcW w:w="6763" w:type="dxa"/>
            <w:shd w:val="clear" w:color="auto" w:fill="auto"/>
            <w:vAlign w:val="center"/>
          </w:tcPr>
          <w:p w14:paraId="6C6608AB" w14:textId="77777777" w:rsidR="00EB2117" w:rsidRPr="001165BE" w:rsidRDefault="00EB2117" w:rsidP="00AD169C">
            <w:pPr>
              <w:ind w:right="630"/>
              <w:rPr>
                <w:rFonts w:hint="eastAsia"/>
                <w:sz w:val="24"/>
              </w:rPr>
            </w:pPr>
            <w:r w:rsidRPr="001165BE">
              <w:rPr>
                <w:rFonts w:hint="eastAsia"/>
                <w:sz w:val="24"/>
              </w:rPr>
              <w:t xml:space="preserve">　　　　　銀行・農協　　　　　　　支店</w:t>
            </w:r>
          </w:p>
        </w:tc>
      </w:tr>
      <w:tr w:rsidR="00EB2117" w:rsidRPr="001165BE" w14:paraId="66120330" w14:textId="77777777" w:rsidTr="00AD169C">
        <w:trPr>
          <w:trHeight w:val="611"/>
        </w:trPr>
        <w:tc>
          <w:tcPr>
            <w:tcW w:w="6763" w:type="dxa"/>
            <w:shd w:val="clear" w:color="auto" w:fill="auto"/>
            <w:vAlign w:val="center"/>
          </w:tcPr>
          <w:p w14:paraId="1B13EA58" w14:textId="77777777" w:rsidR="00EB2117" w:rsidRPr="001165BE" w:rsidRDefault="00EB2117" w:rsidP="00AD169C">
            <w:pPr>
              <w:ind w:right="630"/>
              <w:rPr>
                <w:rFonts w:hint="eastAsia"/>
                <w:sz w:val="24"/>
              </w:rPr>
            </w:pPr>
            <w:r w:rsidRPr="001165BE">
              <w:rPr>
                <w:rFonts w:hint="eastAsia"/>
                <w:sz w:val="24"/>
              </w:rPr>
              <w:t>フリガナ</w:t>
            </w:r>
          </w:p>
        </w:tc>
      </w:tr>
      <w:tr w:rsidR="00EB2117" w:rsidRPr="001165BE" w14:paraId="62162753" w14:textId="77777777" w:rsidTr="00AD169C">
        <w:trPr>
          <w:trHeight w:val="1012"/>
        </w:trPr>
        <w:tc>
          <w:tcPr>
            <w:tcW w:w="6763" w:type="dxa"/>
            <w:shd w:val="clear" w:color="auto" w:fill="auto"/>
            <w:vAlign w:val="center"/>
          </w:tcPr>
          <w:p w14:paraId="5C1144BE" w14:textId="77777777" w:rsidR="00EB2117" w:rsidRPr="001165BE" w:rsidRDefault="00EB2117" w:rsidP="00AD169C">
            <w:pPr>
              <w:ind w:right="630"/>
              <w:rPr>
                <w:rFonts w:hint="eastAsia"/>
                <w:sz w:val="24"/>
              </w:rPr>
            </w:pPr>
            <w:r w:rsidRPr="001165BE">
              <w:rPr>
                <w:rFonts w:hint="eastAsia"/>
                <w:sz w:val="24"/>
              </w:rPr>
              <w:t>口座</w:t>
            </w:r>
          </w:p>
          <w:p w14:paraId="1D8713FA" w14:textId="77777777" w:rsidR="00EB2117" w:rsidRPr="001165BE" w:rsidRDefault="00EB2117" w:rsidP="00AD169C">
            <w:pPr>
              <w:ind w:right="630"/>
              <w:rPr>
                <w:rFonts w:hint="eastAsia"/>
                <w:sz w:val="24"/>
              </w:rPr>
            </w:pPr>
            <w:r w:rsidRPr="001165BE">
              <w:rPr>
                <w:rFonts w:hint="eastAsia"/>
                <w:sz w:val="24"/>
              </w:rPr>
              <w:t>名義人</w:t>
            </w:r>
          </w:p>
        </w:tc>
      </w:tr>
      <w:tr w:rsidR="00EB2117" w:rsidRPr="001165BE" w14:paraId="2C7ED967" w14:textId="77777777" w:rsidTr="00AD169C">
        <w:trPr>
          <w:trHeight w:val="610"/>
        </w:trPr>
        <w:tc>
          <w:tcPr>
            <w:tcW w:w="6763" w:type="dxa"/>
            <w:shd w:val="clear" w:color="auto" w:fill="auto"/>
            <w:vAlign w:val="center"/>
          </w:tcPr>
          <w:p w14:paraId="06EF7C43" w14:textId="77777777" w:rsidR="00EB2117" w:rsidRPr="001165BE" w:rsidRDefault="00EB2117" w:rsidP="00AD169C">
            <w:pPr>
              <w:ind w:right="630"/>
              <w:rPr>
                <w:rFonts w:hint="eastAsia"/>
                <w:sz w:val="24"/>
              </w:rPr>
            </w:pPr>
            <w:r w:rsidRPr="001165BE">
              <w:rPr>
                <w:rFonts w:hint="eastAsia"/>
                <w:sz w:val="24"/>
              </w:rPr>
              <w:t xml:space="preserve">　普通・当座　　　口座番号</w:t>
            </w:r>
          </w:p>
        </w:tc>
      </w:tr>
    </w:tbl>
    <w:p w14:paraId="19670DB3" w14:textId="77777777" w:rsidR="00EB2117" w:rsidRDefault="00EB2117" w:rsidP="00EB2117">
      <w:pPr>
        <w:ind w:right="630"/>
        <w:rPr>
          <w:rFonts w:hint="eastAsia"/>
          <w:sz w:val="24"/>
        </w:rPr>
      </w:pPr>
    </w:p>
    <w:p w14:paraId="2185583B" w14:textId="77777777" w:rsidR="00EB2117" w:rsidRDefault="00EB2117" w:rsidP="00EB2117">
      <w:pPr>
        <w:ind w:right="630"/>
        <w:rPr>
          <w:rFonts w:hint="eastAsia"/>
          <w:sz w:val="24"/>
        </w:rPr>
      </w:pPr>
    </w:p>
    <w:p w14:paraId="13969EDC" w14:textId="77777777" w:rsidR="00EB2117" w:rsidRDefault="00EB2117" w:rsidP="00EB2117">
      <w:pPr>
        <w:ind w:right="630"/>
        <w:jc w:val="center"/>
        <w:rPr>
          <w:rFonts w:hint="eastAsia"/>
          <w:sz w:val="24"/>
        </w:rPr>
      </w:pPr>
      <w:r>
        <w:rPr>
          <w:rFonts w:hint="eastAsia"/>
          <w:sz w:val="24"/>
        </w:rPr>
        <w:lastRenderedPageBreak/>
        <w:t>（　領　収　書　）</w:t>
      </w:r>
    </w:p>
    <w:p w14:paraId="14592615" w14:textId="69D384FD" w:rsidR="00EB2117" w:rsidRDefault="00EB2117" w:rsidP="00EB2117">
      <w:pPr>
        <w:ind w:right="630"/>
        <w:rPr>
          <w:rFonts w:hint="eastAsia"/>
          <w:sz w:val="24"/>
        </w:rPr>
      </w:pPr>
      <w:r>
        <w:rPr>
          <w:rFonts w:hint="eastAsia"/>
          <w:noProof/>
          <w:sz w:val="24"/>
        </w:rPr>
        <mc:AlternateContent>
          <mc:Choice Requires="wps">
            <w:drawing>
              <wp:anchor distT="0" distB="0" distL="114300" distR="114300" simplePos="0" relativeHeight="251659264" behindDoc="0" locked="0" layoutInCell="1" allowOverlap="1" wp14:anchorId="3B6F0897" wp14:editId="37CDB633">
                <wp:simplePos x="0" y="0"/>
                <wp:positionH relativeFrom="column">
                  <wp:posOffset>0</wp:posOffset>
                </wp:positionH>
                <wp:positionV relativeFrom="paragraph">
                  <wp:posOffset>130810</wp:posOffset>
                </wp:positionV>
                <wp:extent cx="5993130" cy="3139440"/>
                <wp:effectExtent l="9525" t="5080" r="7620"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3139440"/>
                        </a:xfrm>
                        <a:prstGeom prst="rect">
                          <a:avLst/>
                        </a:prstGeom>
                        <a:solidFill>
                          <a:srgbClr val="FFFFFF"/>
                        </a:solidFill>
                        <a:ln w="9525">
                          <a:solidFill>
                            <a:srgbClr val="000000"/>
                          </a:solidFill>
                          <a:prstDash val="dash"/>
                          <a:miter lim="800000"/>
                          <a:headEnd/>
                          <a:tailEnd/>
                        </a:ln>
                      </wps:spPr>
                      <wps:txbx>
                        <w:txbxContent>
                          <w:p w14:paraId="538197C3" w14:textId="77777777" w:rsidR="00EB2117" w:rsidRPr="00AB676D" w:rsidRDefault="00EB2117" w:rsidP="00EB2117">
                            <w:pPr>
                              <w:rPr>
                                <w:sz w:val="24"/>
                              </w:rPr>
                            </w:pPr>
                            <w:r>
                              <w:rPr>
                                <w:rFonts w:hint="eastAsia"/>
                                <w:sz w:val="24"/>
                              </w:rPr>
                              <w:t>※購入した生ごみ分解機又はリサイクル機の領収書を添付してください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F0897" id="正方形/長方形 2" o:spid="_x0000_s1026" style="position:absolute;left:0;text-align:left;margin-left:0;margin-top:10.3pt;width:471.9pt;height:2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">
                <v:stroke dashstyle="dash"/>
                <v:textbox inset="5.85pt,.7pt,5.85pt,.7pt">
                  <w:txbxContent>
                    <w:p w14:paraId="538197C3" w14:textId="77777777" w:rsidR="00EB2117" w:rsidRPr="00AB676D" w:rsidRDefault="00EB2117" w:rsidP="00EB2117">
                      <w:pPr>
                        <w:rPr>
                          <w:sz w:val="24"/>
                        </w:rPr>
                      </w:pPr>
                      <w:r>
                        <w:rPr>
                          <w:rFonts w:hint="eastAsia"/>
                          <w:sz w:val="24"/>
                        </w:rPr>
                        <w:t>※購入した生ごみ分解機又はリサイクル機の領収書を添付してください</w:t>
                      </w:r>
                    </w:p>
                  </w:txbxContent>
                </v:textbox>
              </v:rect>
            </w:pict>
          </mc:Fallback>
        </mc:AlternateContent>
      </w:r>
    </w:p>
    <w:p w14:paraId="3B16A409" w14:textId="77777777" w:rsidR="00EB2117" w:rsidRDefault="00EB2117" w:rsidP="00EB2117">
      <w:pPr>
        <w:ind w:right="630"/>
        <w:rPr>
          <w:rFonts w:hint="eastAsia"/>
          <w:sz w:val="24"/>
        </w:rPr>
      </w:pPr>
    </w:p>
    <w:p w14:paraId="6E9FADC8" w14:textId="77777777" w:rsidR="00EB2117" w:rsidRDefault="00EB2117" w:rsidP="00EB2117">
      <w:pPr>
        <w:ind w:right="630"/>
        <w:rPr>
          <w:rFonts w:hint="eastAsia"/>
          <w:sz w:val="24"/>
        </w:rPr>
      </w:pPr>
    </w:p>
    <w:p w14:paraId="7EDABA8D" w14:textId="77777777" w:rsidR="00EB2117" w:rsidRDefault="00EB2117" w:rsidP="00EB2117">
      <w:pPr>
        <w:ind w:right="630"/>
        <w:rPr>
          <w:rFonts w:hint="eastAsia"/>
          <w:sz w:val="24"/>
        </w:rPr>
      </w:pPr>
    </w:p>
    <w:p w14:paraId="2833BED1" w14:textId="77777777" w:rsidR="00EB2117" w:rsidRDefault="00EB2117" w:rsidP="00EB2117">
      <w:pPr>
        <w:ind w:right="630"/>
        <w:rPr>
          <w:rFonts w:hint="eastAsia"/>
          <w:sz w:val="24"/>
        </w:rPr>
      </w:pPr>
    </w:p>
    <w:p w14:paraId="642C1AAF" w14:textId="77777777" w:rsidR="00EB2117" w:rsidRDefault="00EB2117" w:rsidP="00EB2117">
      <w:pPr>
        <w:ind w:right="630"/>
        <w:rPr>
          <w:rFonts w:hint="eastAsia"/>
          <w:sz w:val="24"/>
        </w:rPr>
      </w:pPr>
    </w:p>
    <w:p w14:paraId="0B08A5B6" w14:textId="77777777" w:rsidR="00EB2117" w:rsidRDefault="00EB2117" w:rsidP="00EB2117">
      <w:pPr>
        <w:ind w:right="630"/>
        <w:rPr>
          <w:rFonts w:hint="eastAsia"/>
          <w:sz w:val="24"/>
        </w:rPr>
      </w:pPr>
    </w:p>
    <w:p w14:paraId="65C9ED70" w14:textId="77777777" w:rsidR="00EB2117" w:rsidRDefault="00EB2117" w:rsidP="00EB2117">
      <w:pPr>
        <w:ind w:right="630"/>
        <w:rPr>
          <w:rFonts w:hint="eastAsia"/>
          <w:sz w:val="24"/>
        </w:rPr>
      </w:pPr>
    </w:p>
    <w:p w14:paraId="0EA6D5FB" w14:textId="77777777" w:rsidR="00EB2117" w:rsidRDefault="00EB2117" w:rsidP="00EB2117">
      <w:pPr>
        <w:ind w:right="630"/>
        <w:rPr>
          <w:rFonts w:hint="eastAsia"/>
          <w:sz w:val="24"/>
        </w:rPr>
      </w:pPr>
    </w:p>
    <w:p w14:paraId="316BAE10" w14:textId="77777777" w:rsidR="00EB2117" w:rsidRDefault="00EB2117" w:rsidP="00EB2117">
      <w:pPr>
        <w:ind w:right="630"/>
        <w:rPr>
          <w:rFonts w:hint="eastAsia"/>
          <w:sz w:val="24"/>
        </w:rPr>
      </w:pPr>
    </w:p>
    <w:p w14:paraId="0B017847" w14:textId="77777777" w:rsidR="00EB2117" w:rsidRDefault="00EB2117" w:rsidP="00EB2117">
      <w:pPr>
        <w:ind w:right="630"/>
        <w:rPr>
          <w:rFonts w:hint="eastAsia"/>
          <w:sz w:val="24"/>
        </w:rPr>
      </w:pPr>
    </w:p>
    <w:p w14:paraId="526FF4D0" w14:textId="77777777" w:rsidR="00EB2117" w:rsidRDefault="00EB2117" w:rsidP="00EB2117">
      <w:pPr>
        <w:ind w:right="630"/>
        <w:rPr>
          <w:rFonts w:hint="eastAsia"/>
          <w:sz w:val="24"/>
        </w:rPr>
      </w:pPr>
    </w:p>
    <w:p w14:paraId="2C0FB22B" w14:textId="77777777" w:rsidR="00EB2117" w:rsidRDefault="00EB2117" w:rsidP="00EB2117">
      <w:pPr>
        <w:ind w:right="630"/>
        <w:rPr>
          <w:rFonts w:hint="eastAsia"/>
          <w:sz w:val="24"/>
        </w:rPr>
      </w:pPr>
    </w:p>
    <w:p w14:paraId="7132F6F5" w14:textId="77777777" w:rsidR="00EB2117" w:rsidRDefault="00EB2117" w:rsidP="00EB2117">
      <w:pPr>
        <w:ind w:right="630"/>
        <w:rPr>
          <w:rFonts w:hint="eastAsia"/>
          <w:sz w:val="24"/>
        </w:rPr>
      </w:pPr>
    </w:p>
    <w:p w14:paraId="4B38FEF4" w14:textId="77777777" w:rsidR="00EB2117" w:rsidRDefault="00EB2117" w:rsidP="00EB2117">
      <w:pPr>
        <w:ind w:right="630"/>
        <w:jc w:val="center"/>
        <w:rPr>
          <w:rFonts w:hint="eastAsia"/>
          <w:sz w:val="24"/>
        </w:rPr>
      </w:pPr>
      <w:r>
        <w:rPr>
          <w:rFonts w:hint="eastAsia"/>
          <w:sz w:val="24"/>
        </w:rPr>
        <w:t>（　写　　真　）</w:t>
      </w:r>
    </w:p>
    <w:p w14:paraId="6499AA7C" w14:textId="77777777" w:rsidR="00EB2117" w:rsidRDefault="00EB2117" w:rsidP="00EB2117">
      <w:pPr>
        <w:ind w:right="630"/>
        <w:rPr>
          <w:rFonts w:hint="eastAsia"/>
          <w:sz w:val="24"/>
        </w:rPr>
      </w:pPr>
    </w:p>
    <w:p w14:paraId="762E3AB3" w14:textId="4ABBFCDC" w:rsidR="00EB2117" w:rsidRDefault="00EB2117" w:rsidP="00EB2117">
      <w:pPr>
        <w:ind w:right="630"/>
        <w:rPr>
          <w:rFonts w:hint="eastAsia"/>
          <w:sz w:val="24"/>
        </w:rPr>
      </w:pPr>
      <w:r>
        <w:rPr>
          <w:rFonts w:hint="eastAsia"/>
          <w:noProof/>
          <w:sz w:val="24"/>
        </w:rPr>
        <mc:AlternateContent>
          <mc:Choice Requires="wps">
            <w:drawing>
              <wp:anchor distT="0" distB="0" distL="114300" distR="114300" simplePos="0" relativeHeight="251660288" behindDoc="0" locked="0" layoutInCell="1" allowOverlap="1" wp14:anchorId="2DA9507D" wp14:editId="0A3C6A05">
                <wp:simplePos x="0" y="0"/>
                <wp:positionH relativeFrom="column">
                  <wp:posOffset>0</wp:posOffset>
                </wp:positionH>
                <wp:positionV relativeFrom="paragraph">
                  <wp:posOffset>0</wp:posOffset>
                </wp:positionV>
                <wp:extent cx="5993130" cy="3401060"/>
                <wp:effectExtent l="9525" t="1206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3130" cy="3401060"/>
                        </a:xfrm>
                        <a:prstGeom prst="rect">
                          <a:avLst/>
                        </a:prstGeom>
                        <a:solidFill>
                          <a:srgbClr val="FFFFFF"/>
                        </a:solidFill>
                        <a:ln w="9525">
                          <a:solidFill>
                            <a:srgbClr val="000000"/>
                          </a:solidFill>
                          <a:prstDash val="dash"/>
                          <a:miter lim="800000"/>
                          <a:headEnd/>
                          <a:tailEnd/>
                        </a:ln>
                      </wps:spPr>
                      <wps:txbx>
                        <w:txbxContent>
                          <w:p w14:paraId="1EDD17CF" w14:textId="77777777" w:rsidR="00EB2117" w:rsidRPr="00AB676D" w:rsidRDefault="00EB2117" w:rsidP="00EB2117">
                            <w:pPr>
                              <w:rPr>
                                <w:sz w:val="24"/>
                              </w:rPr>
                            </w:pPr>
                            <w:r>
                              <w:rPr>
                                <w:rFonts w:hint="eastAsia"/>
                                <w:sz w:val="24"/>
                              </w:rPr>
                              <w:t>※購入した生ごみ分解機又はリサイクル機の写真を添付してください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9507D" id="正方形/長方形 1" o:spid="_x0000_s1027" style="position:absolute;left:0;text-align:left;margin-left:0;margin-top:0;width:471.9pt;height:2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">
                <v:stroke dashstyle="dash"/>
                <v:textbox inset="5.85pt,.7pt,5.85pt,.7pt">
                  <w:txbxContent>
                    <w:p w14:paraId="1EDD17CF" w14:textId="77777777" w:rsidR="00EB2117" w:rsidRPr="00AB676D" w:rsidRDefault="00EB2117" w:rsidP="00EB2117">
                      <w:pPr>
                        <w:rPr>
                          <w:sz w:val="24"/>
                        </w:rPr>
                      </w:pPr>
                      <w:r>
                        <w:rPr>
                          <w:rFonts w:hint="eastAsia"/>
                          <w:sz w:val="24"/>
                        </w:rPr>
                        <w:t>※購入した生ごみ分解機又はリサイクル機の写真を添付してください</w:t>
                      </w:r>
                    </w:p>
                  </w:txbxContent>
                </v:textbox>
              </v:rect>
            </w:pict>
          </mc:Fallback>
        </mc:AlternateContent>
      </w:r>
    </w:p>
    <w:p w14:paraId="668ED531" w14:textId="77777777" w:rsidR="00EB2117" w:rsidRPr="00DC025E" w:rsidRDefault="00EB2117" w:rsidP="00EB2117">
      <w:pPr>
        <w:ind w:right="630"/>
        <w:rPr>
          <w:rFonts w:hint="eastAsia"/>
          <w:sz w:val="24"/>
        </w:rPr>
      </w:pPr>
    </w:p>
    <w:p w14:paraId="0FC48D45" w14:textId="77777777" w:rsidR="00D31DE8" w:rsidRDefault="00D31DE8"/>
    <w:sectPr w:rsidR="00D31DE8" w:rsidSect="00EB2117">
      <w:pgSz w:w="11906" w:h="16838" w:code="9"/>
      <w:pgMar w:top="1985" w:right="1015" w:bottom="1667" w:left="1440" w:header="851" w:footer="992" w:gutter="0"/>
      <w:cols w:space="425"/>
      <w:titlePg/>
      <w:docGrid w:type="linesAndChars" w:linePitch="412" w:charSpace="66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AF"/>
    <w:rsid w:val="006C0EAF"/>
    <w:rsid w:val="00D31DE8"/>
    <w:rsid w:val="00EB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8">
      <v:textbox inset="5.85pt,.7pt,5.85pt,.7pt"/>
    </o:shapedefaults>
    <o:shapelayout v:ext="edit">
      <o:idmap v:ext="edit" data="1"/>
    </o:shapelayout>
  </w:shapeDefaults>
  <w:decimalSymbol w:val="."/>
  <w:listSeparator w:val=","/>
  <w15:chartTrackingRefBased/>
  <w15:docId w15:val="{A4428CC4-9C04-474A-9EAE-5B6995AA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1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眞壁 正平</dc:creator>
  <cp:keywords/>
  <dc:description/>
  <cp:lastModifiedBy>眞壁 正平</cp:lastModifiedBy>
  <cp:revision>2</cp:revision>
  <dcterms:created xsi:type="dcterms:W3CDTF">2021-10-22T01:21:00Z</dcterms:created>
  <dcterms:modified xsi:type="dcterms:W3CDTF">2021-10-22T01:21:00Z</dcterms:modified>
</cp:coreProperties>
</file>